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B7B6" w14:textId="77777777" w:rsidR="008063E6" w:rsidRPr="007C451D" w:rsidRDefault="00000000">
      <w:pPr>
        <w:pStyle w:val="Heading1"/>
        <w:rPr>
          <w:lang w:val="fr-CH"/>
        </w:rPr>
      </w:pPr>
      <w:r w:rsidRPr="007C451D">
        <w:rPr>
          <w:lang w:val="fr-CH"/>
        </w:rPr>
        <w:t xml:space="preserve">Canevas – </w:t>
      </w:r>
      <w:proofErr w:type="gramStart"/>
      <w:r w:rsidRPr="007C451D">
        <w:rPr>
          <w:lang w:val="fr-CH"/>
        </w:rPr>
        <w:t>GV.OC</w:t>
      </w:r>
      <w:proofErr w:type="gramEnd"/>
      <w:r w:rsidRPr="007C451D">
        <w:rPr>
          <w:lang w:val="fr-CH"/>
        </w:rPr>
        <w:t>-02 : Stakeholders, besoins et attentes</w:t>
      </w:r>
    </w:p>
    <w:p w14:paraId="4AD9C8AA" w14:textId="112FD342" w:rsidR="008063E6" w:rsidRDefault="00000000">
      <w:pPr>
        <w:rPr>
          <w:lang w:val="fr-CH"/>
        </w:rPr>
      </w:pPr>
      <w:r w:rsidRPr="007C451D">
        <w:rPr>
          <w:lang w:val="fr-CH"/>
        </w:rPr>
        <w:t xml:space="preserve">Complétez ce canevas avec les parties prenantes de l’infrastructure pédagogique, leurs besoins et les attentes </w:t>
      </w:r>
      <w:r w:rsidR="007C451D">
        <w:rPr>
          <w:lang w:val="fr-CH"/>
        </w:rPr>
        <w:t>ou contraintes en lien avec la sécurité</w:t>
      </w:r>
      <w:r w:rsidRPr="007C451D">
        <w:rPr>
          <w:lang w:val="fr-CH"/>
        </w:rPr>
        <w:t>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C451D" w:rsidRPr="007C451D" w14:paraId="70193316" w14:textId="77777777" w:rsidTr="007C451D">
        <w:tc>
          <w:tcPr>
            <w:tcW w:w="9464" w:type="dxa"/>
          </w:tcPr>
          <w:p w14:paraId="36A73EF3" w14:textId="135FF968" w:rsidR="007C451D" w:rsidRPr="007C451D" w:rsidRDefault="0035758A" w:rsidP="00D72E60">
            <w:pPr>
              <w:rPr>
                <w:b/>
                <w:bCs/>
                <w:lang w:val="fr-CH"/>
              </w:rPr>
            </w:pPr>
            <w:r w:rsidRPr="007C451D">
              <w:rPr>
                <w:b/>
                <w:bCs/>
                <w:lang w:val="fr-CH"/>
              </w:rPr>
              <w:t>Procès-verbal</w:t>
            </w:r>
            <w:r w:rsidR="007C451D" w:rsidRPr="007C451D">
              <w:rPr>
                <w:b/>
                <w:bCs/>
                <w:lang w:val="fr-CH"/>
              </w:rPr>
              <w:t xml:space="preserve"> et compte r</w:t>
            </w:r>
            <w:r w:rsidR="007C451D">
              <w:rPr>
                <w:b/>
                <w:bCs/>
                <w:lang w:val="fr-CH"/>
              </w:rPr>
              <w:t>endu de la discussion</w:t>
            </w:r>
          </w:p>
        </w:tc>
      </w:tr>
      <w:tr w:rsidR="007C451D" w:rsidRPr="007C451D" w14:paraId="7C90E595" w14:textId="77777777" w:rsidTr="007C451D">
        <w:tc>
          <w:tcPr>
            <w:tcW w:w="9464" w:type="dxa"/>
          </w:tcPr>
          <w:p w14:paraId="01F4FE09" w14:textId="77777777" w:rsidR="007C451D" w:rsidRDefault="007C451D" w:rsidP="00D72E60">
            <w:pPr>
              <w:rPr>
                <w:lang w:val="fr-CH"/>
              </w:rPr>
            </w:pPr>
          </w:p>
          <w:p w14:paraId="72294153" w14:textId="77777777" w:rsidR="0035758A" w:rsidRDefault="0035758A" w:rsidP="00D72E60">
            <w:pPr>
              <w:rPr>
                <w:lang w:val="fr-CH"/>
              </w:rPr>
            </w:pPr>
          </w:p>
          <w:p w14:paraId="4BCFE20D" w14:textId="77777777" w:rsidR="0035758A" w:rsidRDefault="0035758A" w:rsidP="00D72E60">
            <w:pPr>
              <w:rPr>
                <w:lang w:val="fr-CH"/>
              </w:rPr>
            </w:pPr>
          </w:p>
          <w:p w14:paraId="43216E5A" w14:textId="77777777" w:rsidR="0035758A" w:rsidRDefault="0035758A" w:rsidP="00D72E60">
            <w:pPr>
              <w:rPr>
                <w:lang w:val="fr-CH"/>
              </w:rPr>
            </w:pPr>
          </w:p>
          <w:p w14:paraId="505C72E2" w14:textId="77777777" w:rsidR="0035758A" w:rsidRDefault="0035758A" w:rsidP="00D72E60">
            <w:pPr>
              <w:rPr>
                <w:lang w:val="fr-CH"/>
              </w:rPr>
            </w:pPr>
          </w:p>
          <w:p w14:paraId="4F697F5D" w14:textId="77777777" w:rsidR="0035758A" w:rsidRDefault="0035758A" w:rsidP="00D72E60">
            <w:pPr>
              <w:rPr>
                <w:lang w:val="fr-CH"/>
              </w:rPr>
            </w:pPr>
          </w:p>
          <w:p w14:paraId="6AA6CF4C" w14:textId="77777777" w:rsidR="0035758A" w:rsidRDefault="0035758A" w:rsidP="00D72E60">
            <w:pPr>
              <w:rPr>
                <w:lang w:val="fr-CH"/>
              </w:rPr>
            </w:pPr>
          </w:p>
          <w:p w14:paraId="6207AEF7" w14:textId="77777777" w:rsidR="0035758A" w:rsidRDefault="0035758A" w:rsidP="00D72E60">
            <w:pPr>
              <w:rPr>
                <w:lang w:val="fr-CH"/>
              </w:rPr>
            </w:pPr>
          </w:p>
          <w:p w14:paraId="11C9BCDE" w14:textId="27F5F5A6" w:rsidR="0035758A" w:rsidRPr="007C451D" w:rsidRDefault="0035758A" w:rsidP="00D72E60">
            <w:pPr>
              <w:rPr>
                <w:lang w:val="fr-CH"/>
              </w:rPr>
            </w:pPr>
          </w:p>
        </w:tc>
      </w:tr>
    </w:tbl>
    <w:p w14:paraId="65B9A6B5" w14:textId="77777777" w:rsidR="007C451D" w:rsidRDefault="007C451D">
      <w:pPr>
        <w:rPr>
          <w:lang w:val="fr-CH"/>
        </w:rPr>
      </w:pPr>
    </w:p>
    <w:p w14:paraId="3243691F" w14:textId="77777777" w:rsidR="007C451D" w:rsidRPr="007C451D" w:rsidRDefault="007C451D">
      <w:pPr>
        <w:rPr>
          <w:lang w:val="fr-CH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6584"/>
      </w:tblGrid>
      <w:tr w:rsidR="007C451D" w14:paraId="6901E315" w14:textId="77777777" w:rsidTr="007C451D">
        <w:tc>
          <w:tcPr>
            <w:tcW w:w="2880" w:type="dxa"/>
          </w:tcPr>
          <w:p w14:paraId="1FF3EBDD" w14:textId="77777777" w:rsidR="007C451D" w:rsidRPr="007C451D" w:rsidRDefault="007C451D">
            <w:pPr>
              <w:rPr>
                <w:b/>
                <w:bCs/>
              </w:rPr>
            </w:pPr>
            <w:r w:rsidRPr="007C451D">
              <w:rPr>
                <w:b/>
                <w:bCs/>
              </w:rPr>
              <w:t>Stakeholder</w:t>
            </w:r>
          </w:p>
        </w:tc>
        <w:tc>
          <w:tcPr>
            <w:tcW w:w="6584" w:type="dxa"/>
          </w:tcPr>
          <w:p w14:paraId="6BAC4969" w14:textId="77777777" w:rsidR="007C451D" w:rsidRPr="007C451D" w:rsidRDefault="007C451D">
            <w:pPr>
              <w:rPr>
                <w:b/>
                <w:bCs/>
              </w:rPr>
            </w:pPr>
            <w:r w:rsidRPr="007C451D">
              <w:rPr>
                <w:b/>
                <w:bCs/>
              </w:rPr>
              <w:t>Besoins identifiés</w:t>
            </w:r>
          </w:p>
        </w:tc>
      </w:tr>
      <w:tr w:rsidR="007C451D" w14:paraId="04DD057A" w14:textId="77777777" w:rsidTr="007C451D">
        <w:tc>
          <w:tcPr>
            <w:tcW w:w="2880" w:type="dxa"/>
          </w:tcPr>
          <w:p w14:paraId="087179FE" w14:textId="06278D0E" w:rsidR="007C451D" w:rsidRDefault="007C451D">
            <w:proofErr w:type="spellStart"/>
            <w:r>
              <w:t>Enseignants</w:t>
            </w:r>
            <w:proofErr w:type="spellEnd"/>
          </w:p>
        </w:tc>
        <w:tc>
          <w:tcPr>
            <w:tcW w:w="6584" w:type="dxa"/>
          </w:tcPr>
          <w:p w14:paraId="0461C531" w14:textId="3FC83960" w:rsidR="007C451D" w:rsidRDefault="007C451D"/>
        </w:tc>
      </w:tr>
      <w:tr w:rsidR="007C451D" w14:paraId="4AAEACA3" w14:textId="77777777" w:rsidTr="007C451D">
        <w:trPr>
          <w:trHeight w:val="80"/>
        </w:trPr>
        <w:tc>
          <w:tcPr>
            <w:tcW w:w="2880" w:type="dxa"/>
          </w:tcPr>
          <w:p w14:paraId="2E27D903" w14:textId="26A4DD31" w:rsidR="007C451D" w:rsidRDefault="007C451D">
            <w:r>
              <w:t>Direction</w:t>
            </w:r>
          </w:p>
        </w:tc>
        <w:tc>
          <w:tcPr>
            <w:tcW w:w="6584" w:type="dxa"/>
          </w:tcPr>
          <w:p w14:paraId="49BD0AB3" w14:textId="6190B8B6" w:rsidR="007C451D" w:rsidRDefault="007C451D"/>
        </w:tc>
      </w:tr>
      <w:tr w:rsidR="007C451D" w14:paraId="4BAE58CF" w14:textId="77777777" w:rsidTr="007C451D">
        <w:tc>
          <w:tcPr>
            <w:tcW w:w="2880" w:type="dxa"/>
          </w:tcPr>
          <w:p w14:paraId="2A21B678" w14:textId="19FE1691" w:rsidR="007C451D" w:rsidRDefault="007C451D">
            <w:proofErr w:type="spellStart"/>
            <w:r>
              <w:t>Elèves</w:t>
            </w:r>
            <w:proofErr w:type="spellEnd"/>
          </w:p>
        </w:tc>
        <w:tc>
          <w:tcPr>
            <w:tcW w:w="6584" w:type="dxa"/>
          </w:tcPr>
          <w:p w14:paraId="6A61D77B" w14:textId="66819ADE" w:rsidR="007C451D" w:rsidRDefault="007C451D"/>
        </w:tc>
      </w:tr>
    </w:tbl>
    <w:p w14:paraId="23FA3137" w14:textId="77777777" w:rsidR="0035758A" w:rsidRDefault="0035758A">
      <w:pPr>
        <w:pStyle w:val="Heading2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6584"/>
      </w:tblGrid>
      <w:tr w:rsidR="0035758A" w14:paraId="0F58D9CF" w14:textId="77777777" w:rsidTr="00D72E60">
        <w:tc>
          <w:tcPr>
            <w:tcW w:w="2880" w:type="dxa"/>
          </w:tcPr>
          <w:p w14:paraId="763C137F" w14:textId="77777777" w:rsidR="0035758A" w:rsidRPr="007C451D" w:rsidRDefault="0035758A" w:rsidP="00D72E60">
            <w:pPr>
              <w:rPr>
                <w:b/>
                <w:bCs/>
              </w:rPr>
            </w:pPr>
            <w:r w:rsidRPr="007C451D">
              <w:rPr>
                <w:b/>
                <w:bCs/>
              </w:rPr>
              <w:t>Stakeholder</w:t>
            </w:r>
          </w:p>
        </w:tc>
        <w:tc>
          <w:tcPr>
            <w:tcW w:w="6584" w:type="dxa"/>
          </w:tcPr>
          <w:p w14:paraId="79C4D629" w14:textId="6FF6C9BF" w:rsidR="0035758A" w:rsidRPr="007C451D" w:rsidRDefault="0035758A" w:rsidP="00D72E6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Contraintes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rPr>
                <w:b/>
                <w:bCs/>
              </w:rPr>
              <w:t xml:space="preserve"> dispositions </w:t>
            </w:r>
            <w:proofErr w:type="spellStart"/>
            <w:r>
              <w:rPr>
                <w:b/>
                <w:bCs/>
              </w:rPr>
              <w:t>légales</w:t>
            </w:r>
            <w:proofErr w:type="spellEnd"/>
          </w:p>
        </w:tc>
      </w:tr>
      <w:tr w:rsidR="0035758A" w14:paraId="433FC3D6" w14:textId="77777777" w:rsidTr="00D72E60">
        <w:tc>
          <w:tcPr>
            <w:tcW w:w="2880" w:type="dxa"/>
          </w:tcPr>
          <w:p w14:paraId="5EA897DD" w14:textId="77777777" w:rsidR="0035758A" w:rsidRDefault="0035758A" w:rsidP="00D72E60">
            <w:proofErr w:type="spellStart"/>
            <w:r>
              <w:t>Enseignants</w:t>
            </w:r>
            <w:proofErr w:type="spellEnd"/>
          </w:p>
        </w:tc>
        <w:tc>
          <w:tcPr>
            <w:tcW w:w="6584" w:type="dxa"/>
          </w:tcPr>
          <w:p w14:paraId="04D6E5EF" w14:textId="77777777" w:rsidR="0035758A" w:rsidRDefault="0035758A" w:rsidP="00D72E60"/>
        </w:tc>
      </w:tr>
      <w:tr w:rsidR="0035758A" w14:paraId="765BB570" w14:textId="77777777" w:rsidTr="00D72E60">
        <w:trPr>
          <w:trHeight w:val="80"/>
        </w:trPr>
        <w:tc>
          <w:tcPr>
            <w:tcW w:w="2880" w:type="dxa"/>
          </w:tcPr>
          <w:p w14:paraId="0048C38F" w14:textId="77777777" w:rsidR="0035758A" w:rsidRDefault="0035758A" w:rsidP="00D72E60">
            <w:r>
              <w:t>Direction</w:t>
            </w:r>
          </w:p>
        </w:tc>
        <w:tc>
          <w:tcPr>
            <w:tcW w:w="6584" w:type="dxa"/>
          </w:tcPr>
          <w:p w14:paraId="0282FE20" w14:textId="77777777" w:rsidR="0035758A" w:rsidRDefault="0035758A" w:rsidP="00D72E60"/>
        </w:tc>
      </w:tr>
      <w:tr w:rsidR="0035758A" w14:paraId="76ADBBFE" w14:textId="77777777" w:rsidTr="00D72E60">
        <w:tc>
          <w:tcPr>
            <w:tcW w:w="2880" w:type="dxa"/>
          </w:tcPr>
          <w:p w14:paraId="374C9186" w14:textId="77777777" w:rsidR="0035758A" w:rsidRDefault="0035758A" w:rsidP="00D72E60">
            <w:proofErr w:type="spellStart"/>
            <w:r>
              <w:t>Elèves</w:t>
            </w:r>
            <w:proofErr w:type="spellEnd"/>
          </w:p>
        </w:tc>
        <w:tc>
          <w:tcPr>
            <w:tcW w:w="6584" w:type="dxa"/>
          </w:tcPr>
          <w:p w14:paraId="0F778172" w14:textId="77777777" w:rsidR="0035758A" w:rsidRDefault="0035758A" w:rsidP="00D72E60"/>
        </w:tc>
      </w:tr>
    </w:tbl>
    <w:p w14:paraId="1492E3DB" w14:textId="77777777" w:rsidR="0035758A" w:rsidRDefault="0035758A">
      <w:pPr>
        <w:pStyle w:val="Heading2"/>
      </w:pPr>
    </w:p>
    <w:sectPr w:rsidR="003575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7195608">
    <w:abstractNumId w:val="8"/>
  </w:num>
  <w:num w:numId="2" w16cid:durableId="1098058760">
    <w:abstractNumId w:val="6"/>
  </w:num>
  <w:num w:numId="3" w16cid:durableId="1589197388">
    <w:abstractNumId w:val="5"/>
  </w:num>
  <w:num w:numId="4" w16cid:durableId="837498460">
    <w:abstractNumId w:val="4"/>
  </w:num>
  <w:num w:numId="5" w16cid:durableId="709112579">
    <w:abstractNumId w:val="7"/>
  </w:num>
  <w:num w:numId="6" w16cid:durableId="741607909">
    <w:abstractNumId w:val="3"/>
  </w:num>
  <w:num w:numId="7" w16cid:durableId="486089147">
    <w:abstractNumId w:val="2"/>
  </w:num>
  <w:num w:numId="8" w16cid:durableId="1294217334">
    <w:abstractNumId w:val="1"/>
  </w:num>
  <w:num w:numId="9" w16cid:durableId="26241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758A"/>
    <w:rsid w:val="006B166B"/>
    <w:rsid w:val="007C451D"/>
    <w:rsid w:val="008063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B656F1"/>
  <w14:defaultImageDpi w14:val="300"/>
  <w15:docId w15:val="{D6338222-C914-4B28-8A61-F6F11095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Cédric Schaffter</cp:lastModifiedBy>
  <cp:revision>3</cp:revision>
  <dcterms:created xsi:type="dcterms:W3CDTF">2013-12-23T23:15:00Z</dcterms:created>
  <dcterms:modified xsi:type="dcterms:W3CDTF">2025-09-04T20:59:00Z</dcterms:modified>
  <cp:category/>
</cp:coreProperties>
</file>